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8420D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Protokoll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der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23</w:t>
      </w:r>
      <w:r w:rsidR="0023600D">
        <w:rPr>
          <w:rFonts w:ascii="Arial" w:eastAsia="Verdana" w:hAnsi="Arial" w:cs="Arial"/>
          <w:b/>
          <w:bCs/>
          <w:color w:val="000000"/>
          <w:sz w:val="20"/>
          <w:szCs w:val="20"/>
        </w:rPr>
        <w:t>.1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2C79A3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.2023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10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proofErr w:type="gramStart"/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…</w:t>
      </w:r>
      <w:proofErr w:type="gramEnd"/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Katja </w:t>
      </w:r>
      <w:proofErr w:type="spellStart"/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Tempke</w:t>
      </w:r>
      <w:proofErr w:type="spellEnd"/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Anne Mihan</w:t>
      </w:r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4D3DA8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>
              <w:rPr>
                <w:rFonts w:ascii="Arial" w:eastAsia="Verdana" w:hAnsi="Arial" w:cs="Arial"/>
                <w:sz w:val="20"/>
                <w:szCs w:val="20"/>
              </w:rPr>
              <w:t>1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. Sitzung vom </w:t>
            </w:r>
            <w:r>
              <w:rPr>
                <w:rFonts w:ascii="Arial" w:eastAsia="Verdana" w:hAnsi="Arial" w:cs="Arial"/>
                <w:sz w:val="20"/>
                <w:szCs w:val="20"/>
              </w:rPr>
              <w:t>1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z w:val="20"/>
                <w:szCs w:val="20"/>
              </w:rPr>
              <w:t>1</w:t>
            </w:r>
            <w:r>
              <w:rPr>
                <w:rFonts w:ascii="Arial" w:eastAsia="Verdana" w:hAnsi="Arial" w:cs="Arial"/>
                <w:sz w:val="20"/>
                <w:szCs w:val="20"/>
              </w:rPr>
              <w:t>0.2023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EC2DA6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Ideensammlung für mögliches Positionspapier der KBH </w:t>
            </w:r>
            <w:r w:rsidR="00BE5D85">
              <w:rPr>
                <w:rFonts w:ascii="Arial" w:eastAsia="Verdana" w:hAnsi="Arial" w:cs="Arial"/>
                <w:sz w:val="20"/>
                <w:szCs w:val="20"/>
              </w:rPr>
              <w:t>an die UL</w:t>
            </w:r>
            <w:r w:rsidR="00BE5D85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zur Barrierefreiheit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EC2DA6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BA4E81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BA4E81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3147BC" w:rsidRDefault="00BA4E81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55A5A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23600D" w:rsidP="00855A5A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Anne Mihan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E95E3C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Katja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Tempke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2401E6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Ulrike Schulze,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Sabrina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Klieber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Katrin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Meinke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Familienbüro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2401E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E57E6" w:rsidRPr="003147BC" w:rsidRDefault="000E57E6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3147BC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Kommission ist</w:t>
      </w:r>
      <w:r w:rsidR="007A678B" w:rsidRPr="003147BC">
        <w:rPr>
          <w:rFonts w:ascii="Arial" w:eastAsia="Verdana" w:hAnsi="Arial" w:cs="Arial"/>
          <w:sz w:val="20"/>
          <w:szCs w:val="20"/>
        </w:rPr>
        <w:t xml:space="preserve"> </w:t>
      </w:r>
      <w:r w:rsidR="00EC2DA6">
        <w:rPr>
          <w:rFonts w:ascii="Arial" w:eastAsia="Verdana" w:hAnsi="Arial" w:cs="Arial"/>
          <w:sz w:val="20"/>
          <w:szCs w:val="20"/>
        </w:rPr>
        <w:t xml:space="preserve">/ nicht </w:t>
      </w:r>
      <w:r w:rsidR="007A678B" w:rsidRPr="003147BC">
        <w:rPr>
          <w:rFonts w:ascii="Arial" w:eastAsia="Verdana" w:hAnsi="Arial" w:cs="Arial"/>
          <w:sz w:val="20"/>
          <w:szCs w:val="20"/>
        </w:rPr>
        <w:t>beschlussfähig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6534BE" w:rsidRPr="003147BC" w:rsidRDefault="0011027B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C6F71" w:rsidRPr="003147BC">
        <w:rPr>
          <w:rFonts w:ascii="Arial" w:hAnsi="Arial" w:cs="Arial"/>
          <w:b/>
          <w:sz w:val="20"/>
          <w:szCs w:val="20"/>
          <w:u w:val="single"/>
        </w:rPr>
        <w:t>2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A678B" w:rsidRPr="003147BC">
        <w:rPr>
          <w:rFonts w:ascii="Arial" w:eastAsia="Verdana" w:hAnsi="Arial" w:cs="Arial"/>
          <w:b/>
          <w:sz w:val="20"/>
          <w:szCs w:val="20"/>
          <w:u w:val="single"/>
        </w:rPr>
        <w:t>Beschluss der Tagesordnung</w:t>
      </w:r>
    </w:p>
    <w:p w:rsidR="003443E6" w:rsidRPr="003147BC" w:rsidRDefault="003443E6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</w:t>
      </w:r>
      <w:r w:rsidR="004F60B4">
        <w:rPr>
          <w:rFonts w:ascii="Arial" w:eastAsia="Verdana" w:hAnsi="Arial" w:cs="Arial"/>
          <w:sz w:val="20"/>
          <w:szCs w:val="20"/>
        </w:rPr>
        <w:t xml:space="preserve">Tagesordnung wird </w:t>
      </w:r>
      <w:r w:rsidR="00EC2DA6">
        <w:rPr>
          <w:rFonts w:ascii="Arial" w:eastAsia="Verdana" w:hAnsi="Arial" w:cs="Arial"/>
          <w:sz w:val="20"/>
          <w:szCs w:val="20"/>
        </w:rPr>
        <w:t xml:space="preserve">/ nicht </w:t>
      </w:r>
      <w:r w:rsidR="004F60B4">
        <w:rPr>
          <w:rFonts w:ascii="Arial" w:eastAsia="Verdana" w:hAnsi="Arial" w:cs="Arial"/>
          <w:sz w:val="20"/>
          <w:szCs w:val="20"/>
        </w:rPr>
        <w:t xml:space="preserve">beschlossen 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21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3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</w:t>
      </w:r>
      <w:r w:rsidR="00BF3771">
        <w:rPr>
          <w:rFonts w:ascii="Arial" w:eastAsia="Verdana" w:hAnsi="Arial" w:cs="Arial"/>
          <w:sz w:val="20"/>
          <w:szCs w:val="20"/>
        </w:rPr>
        <w:t xml:space="preserve">/ nicht </w:t>
      </w:r>
      <w:r w:rsidR="00CA1ACB" w:rsidRPr="003147BC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23600D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EC2DA6">
        <w:rPr>
          <w:rFonts w:ascii="Arial" w:hAnsi="Arial" w:cs="Arial"/>
          <w:b/>
          <w:sz w:val="20"/>
          <w:szCs w:val="20"/>
          <w:u w:val="single"/>
        </w:rPr>
        <w:t>Ideensammlung für ein mögliches Positionspapier der KBH an die UL zur Barrierefreiheit</w:t>
      </w: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23600D" w:rsidRPr="003147BC" w:rsidRDefault="00BE5D85" w:rsidP="0023600D">
      <w:pPr>
        <w:pStyle w:val="TabellenInhalt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…</w:t>
      </w:r>
    </w:p>
    <w:p w:rsidR="0023600D" w:rsidRPr="003147BC" w:rsidRDefault="0023600D" w:rsidP="0023600D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110A8F" w:rsidRDefault="00110A8F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AA28C0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AA28C0" w:rsidRPr="00AA28C0" w:rsidRDefault="00AA28C0" w:rsidP="00AA28C0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AA28C0">
        <w:rPr>
          <w:rFonts w:ascii="Arial" w:hAnsi="Arial" w:cs="Arial"/>
          <w:b/>
          <w:sz w:val="20"/>
          <w:szCs w:val="20"/>
          <w:u w:val="single"/>
        </w:rPr>
        <w:t xml:space="preserve">TOP 5: </w:t>
      </w:r>
      <w:r w:rsidR="00BE5D85"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AA28C0" w:rsidRPr="003147BC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B413B9" w:rsidRDefault="00BE5D85" w:rsidP="00BE5D85">
      <w:pPr>
        <w:pStyle w:val="Listenabsatz"/>
        <w:numPr>
          <w:ilvl w:val="0"/>
          <w:numId w:val="21"/>
        </w:num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Nachfolge-Situation stud. Mitglied der KBH und </w:t>
      </w:r>
      <w:proofErr w:type="spellStart"/>
      <w:r>
        <w:rPr>
          <w:rFonts w:ascii="Arial" w:eastAsia="Verdana" w:hAnsi="Arial" w:cs="Arial"/>
          <w:sz w:val="20"/>
          <w:szCs w:val="20"/>
        </w:rPr>
        <w:t>Enthinderungsberatung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RefRat</w:t>
      </w:r>
      <w:proofErr w:type="spellEnd"/>
    </w:p>
    <w:p w:rsidR="00BE5D85" w:rsidRDefault="00BE5D85" w:rsidP="00BE5D85">
      <w:pPr>
        <w:pStyle w:val="Listenabsatz"/>
        <w:numPr>
          <w:ilvl w:val="0"/>
          <w:numId w:val="21"/>
        </w:num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Stand der Dinge: Empfehlungen zu Corona-Maßnahmen</w:t>
      </w:r>
    </w:p>
    <w:p w:rsidR="00BE5D85" w:rsidRPr="00BE5D85" w:rsidRDefault="00BE5D85" w:rsidP="00BE5D85">
      <w:pPr>
        <w:pStyle w:val="Listenabsatz"/>
        <w:numPr>
          <w:ilvl w:val="0"/>
          <w:numId w:val="21"/>
        </w:num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Info/Einladung: Ringvorlesung Inklusion und Heterogenität im Fremdsprachenunterricht</w:t>
      </w:r>
    </w:p>
    <w:p w:rsidR="00B413B9" w:rsidRPr="00E84A50" w:rsidRDefault="00B413B9" w:rsidP="00E84A50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147BC" w:rsidRPr="001A54DB" w:rsidRDefault="003147BC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B428D" w:rsidRPr="001A54DB" w:rsidRDefault="003B428D" w:rsidP="003B428D">
      <w:pPr>
        <w:autoSpaceDE w:val="0"/>
        <w:rPr>
          <w:rFonts w:ascii="Arial" w:eastAsia="Verdana" w:hAnsi="Arial" w:cs="Arial"/>
          <w:sz w:val="20"/>
          <w:szCs w:val="20"/>
        </w:rPr>
      </w:pPr>
      <w:proofErr w:type="spellStart"/>
      <w:r w:rsidRPr="001A54DB">
        <w:rPr>
          <w:rFonts w:ascii="Arial" w:eastAsia="Verdana" w:hAnsi="Arial" w:cs="Arial"/>
          <w:sz w:val="20"/>
          <w:szCs w:val="20"/>
        </w:rPr>
        <w:t>f.d.R</w:t>
      </w:r>
      <w:proofErr w:type="spellEnd"/>
      <w:r w:rsidR="00A96E88">
        <w:rPr>
          <w:rFonts w:ascii="Arial" w:eastAsia="Verdana" w:hAnsi="Arial" w:cs="Arial"/>
          <w:sz w:val="20"/>
          <w:szCs w:val="20"/>
        </w:rPr>
        <w:t>.</w:t>
      </w:r>
    </w:p>
    <w:p w:rsidR="003B428D" w:rsidRPr="000D58F3" w:rsidRDefault="003B428D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B428D" w:rsidRDefault="00BE5D85" w:rsidP="003B428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Katja </w:t>
      </w:r>
      <w:proofErr w:type="spellStart"/>
      <w:r>
        <w:rPr>
          <w:rFonts w:ascii="Arial" w:eastAsia="Verdana" w:hAnsi="Arial" w:cs="Arial"/>
          <w:sz w:val="20"/>
          <w:szCs w:val="20"/>
        </w:rPr>
        <w:t>Tempke</w:t>
      </w:r>
      <w:proofErr w:type="spellEnd"/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 w:rsidR="000D58F3" w:rsidRPr="000D58F3"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>Anne Mihan</w:t>
      </w:r>
    </w:p>
    <w:p w:rsidR="000D58F3" w:rsidRPr="000D58F3" w:rsidRDefault="000D58F3" w:rsidP="003B428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Moderation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  <w:t>Protokoll</w:t>
      </w:r>
    </w:p>
    <w:sectPr w:rsidR="000D58F3" w:rsidRPr="000D58F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5"/>
  </w:num>
  <w:num w:numId="10">
    <w:abstractNumId w:val="20"/>
  </w:num>
  <w:num w:numId="11">
    <w:abstractNumId w:val="19"/>
  </w:num>
  <w:num w:numId="12">
    <w:abstractNumId w:val="9"/>
  </w:num>
  <w:num w:numId="13">
    <w:abstractNumId w:val="17"/>
  </w:num>
  <w:num w:numId="14">
    <w:abstractNumId w:val="3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D58F3"/>
    <w:rsid w:val="000E57E6"/>
    <w:rsid w:val="00103A3C"/>
    <w:rsid w:val="00103D52"/>
    <w:rsid w:val="00105376"/>
    <w:rsid w:val="0011027B"/>
    <w:rsid w:val="00110A8F"/>
    <w:rsid w:val="0011727E"/>
    <w:rsid w:val="00135A63"/>
    <w:rsid w:val="00145F7E"/>
    <w:rsid w:val="0015457B"/>
    <w:rsid w:val="001548A1"/>
    <w:rsid w:val="001677E5"/>
    <w:rsid w:val="001835CE"/>
    <w:rsid w:val="0018420D"/>
    <w:rsid w:val="001A4977"/>
    <w:rsid w:val="001A54DB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600D"/>
    <w:rsid w:val="00237BC0"/>
    <w:rsid w:val="002401E6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C79A3"/>
    <w:rsid w:val="002D566D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840A4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14E5A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10771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DF2DCF"/>
    <w:rsid w:val="00DF690B"/>
    <w:rsid w:val="00E45B73"/>
    <w:rsid w:val="00E50C6B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D57BC"/>
    <w:rsid w:val="00ED5849"/>
    <w:rsid w:val="00ED58BB"/>
    <w:rsid w:val="00EE4D54"/>
    <w:rsid w:val="00EE73ED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18790"/>
  <w15:docId w15:val="{9636C90B-04F3-47F7-B3C0-BACF36C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3241-AEC2-4DE8-80D4-8CE467FC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Annegret Mihan</cp:lastModifiedBy>
  <cp:revision>4</cp:revision>
  <cp:lastPrinted>2012-07-18T13:47:00Z</cp:lastPrinted>
  <dcterms:created xsi:type="dcterms:W3CDTF">2023-11-15T13:30:00Z</dcterms:created>
  <dcterms:modified xsi:type="dcterms:W3CDTF">2023-11-15T13:32:00Z</dcterms:modified>
</cp:coreProperties>
</file>